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0E395D" w:rsidP="009F0EED">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Institutional affiliation </w:t>
      </w:r>
    </w:p>
    <w:p w:rsidR="000E395D" w:rsidP="009F0EED">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Student’s name </w:t>
      </w:r>
    </w:p>
    <w:p w:rsidR="000E395D" w:rsidP="009F0EED">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Task </w:t>
      </w:r>
    </w:p>
    <w:p w:rsidR="000E395D" w:rsidRPr="000E395D" w:rsidP="009F0EED">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Date </w:t>
      </w: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9F0EED">
      <w:pPr>
        <w:spacing w:line="480" w:lineRule="auto"/>
        <w:ind w:firstLine="720"/>
        <w:jc w:val="center"/>
        <w:rPr>
          <w:rFonts w:ascii="Times New Roman" w:hAnsi="Times New Roman" w:cs="Times New Roman"/>
          <w:b/>
          <w:sz w:val="24"/>
        </w:rPr>
      </w:pPr>
    </w:p>
    <w:p w:rsidR="000E395D" w:rsidP="000E395D">
      <w:pPr>
        <w:spacing w:line="480" w:lineRule="auto"/>
        <w:rPr>
          <w:rFonts w:ascii="Times New Roman" w:hAnsi="Times New Roman" w:cs="Times New Roman"/>
          <w:b/>
          <w:sz w:val="24"/>
        </w:rPr>
      </w:pPr>
    </w:p>
    <w:p w:rsidR="009F0EED" w:rsidRPr="009F0EED" w:rsidP="009F0EED">
      <w:pPr>
        <w:spacing w:line="480" w:lineRule="auto"/>
        <w:ind w:firstLine="720"/>
        <w:jc w:val="center"/>
        <w:rPr>
          <w:rFonts w:ascii="Times New Roman" w:hAnsi="Times New Roman" w:cs="Times New Roman"/>
          <w:b/>
          <w:sz w:val="24"/>
        </w:rPr>
      </w:pPr>
      <w:r w:rsidRPr="009F0EED">
        <w:rPr>
          <w:rFonts w:ascii="Times New Roman" w:hAnsi="Times New Roman" w:cs="Times New Roman"/>
          <w:b/>
          <w:sz w:val="24"/>
        </w:rPr>
        <w:t>Introduction</w:t>
      </w:r>
    </w:p>
    <w:p w:rsidR="00EB2EAD" w:rsidP="009F0EED">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 xml:space="preserve">To maintain </w:t>
      </w:r>
      <w:r w:rsidRPr="009F0EED" w:rsidR="00974299">
        <w:rPr>
          <w:rFonts w:ascii="Times New Roman" w:hAnsi="Times New Roman" w:cs="Times New Roman"/>
          <w:sz w:val="24"/>
        </w:rPr>
        <w:t xml:space="preserve">competition in the markets organizations must undergo various changes. </w:t>
      </w:r>
      <w:r w:rsidRPr="00E27ACA" w:rsidR="00E27ACA">
        <w:rPr>
          <w:rFonts w:ascii="Times New Roman" w:hAnsi="Times New Roman" w:cs="Times New Roman"/>
          <w:sz w:val="24"/>
        </w:rPr>
        <w:t>McMillan, E. M. (2004)</w:t>
      </w:r>
      <w:r w:rsidRPr="009F0EED" w:rsidR="00E27ACA">
        <w:rPr>
          <w:rFonts w:ascii="Times New Roman" w:hAnsi="Times New Roman" w:cs="Times New Roman"/>
          <w:sz w:val="24"/>
        </w:rPr>
        <w:t xml:space="preserve"> Change</w:t>
      </w:r>
      <w:r w:rsidRPr="009F0EED" w:rsidR="00974299">
        <w:rPr>
          <w:rFonts w:ascii="Times New Roman" w:hAnsi="Times New Roman" w:cs="Times New Roman"/>
          <w:sz w:val="24"/>
        </w:rPr>
        <w:t xml:space="preserve"> in the organization may be necessitated either external factors or internal factors that affect the performance of an organization thus leading</w:t>
      </w:r>
      <w:r w:rsidRPr="009F0EED" w:rsidR="005D0D63">
        <w:rPr>
          <w:rFonts w:ascii="Times New Roman" w:hAnsi="Times New Roman" w:cs="Times New Roman"/>
          <w:sz w:val="24"/>
        </w:rPr>
        <w:t xml:space="preserve"> to change. As a sales and marketing director, it's important to devise means and processes that result in a change that is compatible with the business environment. Inventing the use of the internet for marketing is an example of a change meant to conform to the prevailing external conditions. When a change has occurred in the business environment, the organization is also expected to respond to the change, this is because organizations that fail to respond accordingly always cease their operations.</w:t>
      </w:r>
      <w:r w:rsidRPr="009F0EED" w:rsidR="00DF3EA5">
        <w:rPr>
          <w:rFonts w:ascii="Times New Roman" w:hAnsi="Times New Roman" w:cs="Times New Roman"/>
          <w:sz w:val="24"/>
        </w:rPr>
        <w:t xml:space="preserve"> Some forces that may necessitate </w:t>
      </w:r>
      <w:r w:rsidRPr="009F0EED" w:rsidR="00330580">
        <w:rPr>
          <w:rFonts w:ascii="Times New Roman" w:hAnsi="Times New Roman" w:cs="Times New Roman"/>
          <w:sz w:val="24"/>
        </w:rPr>
        <w:t>include;</w:t>
      </w:r>
      <w:r w:rsidRPr="009F0EED" w:rsidR="00DF3EA5">
        <w:rPr>
          <w:rFonts w:ascii="Times New Roman" w:hAnsi="Times New Roman" w:cs="Times New Roman"/>
          <w:sz w:val="24"/>
        </w:rPr>
        <w:t xml:space="preserve"> change in </w:t>
      </w:r>
      <w:r w:rsidRPr="009F0EED" w:rsidR="00330580">
        <w:rPr>
          <w:rFonts w:ascii="Times New Roman" w:hAnsi="Times New Roman" w:cs="Times New Roman"/>
          <w:sz w:val="24"/>
        </w:rPr>
        <w:t>demographics,</w:t>
      </w:r>
      <w:r w:rsidRPr="009F0EED" w:rsidR="00DF3EA5">
        <w:rPr>
          <w:rFonts w:ascii="Times New Roman" w:hAnsi="Times New Roman" w:cs="Times New Roman"/>
          <w:sz w:val="24"/>
        </w:rPr>
        <w:t xml:space="preserve"> as in the above case, the decline in sales could be a result of populations moving away, increase in scientific knowledge and technology.
</w:t>
      </w:r>
    </w:p>
    <w:p w:rsidR="0022086B" w:rsidRPr="0022086B" w:rsidP="0022086B">
      <w:pPr>
        <w:spacing w:line="480" w:lineRule="auto"/>
        <w:ind w:firstLine="720"/>
        <w:jc w:val="center"/>
        <w:rPr>
          <w:rFonts w:ascii="Times New Roman" w:hAnsi="Times New Roman" w:cs="Times New Roman"/>
          <w:b/>
          <w:sz w:val="24"/>
        </w:rPr>
      </w:pPr>
      <w:r w:rsidRPr="0022086B">
        <w:rPr>
          <w:rFonts w:ascii="Times New Roman" w:hAnsi="Times New Roman" w:cs="Times New Roman"/>
          <w:b/>
          <w:sz w:val="24"/>
        </w:rPr>
        <w:t>Short term strategies</w:t>
      </w:r>
    </w:p>
    <w:p w:rsidR="00F35EA3" w:rsidP="00F35EA3">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Implementing any change within the organization is bound to face resistance from relevant stakeholders</w:t>
      </w:r>
      <w:r w:rsidR="0022086B">
        <w:rPr>
          <w:rFonts w:ascii="Times New Roman" w:hAnsi="Times New Roman" w:cs="Times New Roman"/>
          <w:sz w:val="24"/>
        </w:rPr>
        <w:t>, resistance has been considered as human nature as people always tend to conserve their methods and customs constant</w:t>
      </w:r>
      <w:r w:rsidRPr="009F0EED">
        <w:rPr>
          <w:rFonts w:ascii="Times New Roman" w:hAnsi="Times New Roman" w:cs="Times New Roman"/>
          <w:sz w:val="24"/>
        </w:rPr>
        <w:t>; employees are bound to resist changes that may require some of them to be retrenched.</w:t>
      </w:r>
      <w:r w:rsidR="0022086B">
        <w:rPr>
          <w:rFonts w:ascii="Times New Roman" w:hAnsi="Times New Roman" w:cs="Times New Roman"/>
          <w:sz w:val="24"/>
        </w:rPr>
        <w:t xml:space="preserve"> Expecting resistance from the employees and other stakeholders is the first way to effectively manage objections</w:t>
      </w:r>
      <w:r w:rsidR="00170182">
        <w:rPr>
          <w:rFonts w:ascii="Times New Roman" w:hAnsi="Times New Roman" w:cs="Times New Roman"/>
          <w:sz w:val="24"/>
        </w:rPr>
        <w:t xml:space="preserve"> </w:t>
      </w:r>
      <w:r w:rsidRPr="00170182" w:rsidR="00170182">
        <w:rPr>
          <w:rFonts w:ascii="Times New Roman" w:hAnsi="Times New Roman" w:cs="Times New Roman"/>
          <w:sz w:val="24"/>
        </w:rPr>
        <w:t>Yılmaz, D., &amp; Kılıçoğlu, G. (2013)</w:t>
      </w:r>
      <w:r w:rsidR="0022086B">
        <w:rPr>
          <w:rFonts w:ascii="Times New Roman" w:hAnsi="Times New Roman" w:cs="Times New Roman"/>
          <w:sz w:val="24"/>
        </w:rPr>
        <w:t>; understanding that people are bound to reject a change allows me to plan and strategize to address these changes</w:t>
      </w:r>
      <w:r>
        <w:rPr>
          <w:rFonts w:ascii="Times New Roman" w:hAnsi="Times New Roman" w:cs="Times New Roman"/>
          <w:sz w:val="24"/>
        </w:rPr>
        <w:t>. Changes might result in low employee morale as employees might be unsure about their future in this organization, to address this, I would introduce benefits to improve employee morale of those remaining at the organization.
</w:t>
      </w:r>
    </w:p>
    <w:p w:rsidR="009F0EED" w:rsidP="00F35EA3">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 xml:space="preserve"> Changes that increase the number of hours they work are also bound to be resisted by employees</w:t>
      </w:r>
      <w:r w:rsidRPr="009F0EED" w:rsidR="00B5454C">
        <w:rPr>
          <w:rFonts w:ascii="Times New Roman" w:hAnsi="Times New Roman" w:cs="Times New Roman"/>
          <w:sz w:val="24"/>
        </w:rPr>
        <w:t xml:space="preserve">. </w:t>
      </w:r>
      <w:r w:rsidRPr="009F0EED" w:rsidR="009009E9">
        <w:rPr>
          <w:rFonts w:ascii="Times New Roman" w:hAnsi="Times New Roman" w:cs="Times New Roman"/>
          <w:sz w:val="24"/>
        </w:rPr>
        <w:t xml:space="preserve">As a marketing and sales director, for the short term plan, I would focus on the already implemented internet marketing to help in improving the shrinking consumer base. </w:t>
      </w:r>
      <w:r w:rsidRPr="009F0EED" w:rsidR="00C413D6">
        <w:rPr>
          <w:rFonts w:ascii="Times New Roman" w:hAnsi="Times New Roman" w:cs="Times New Roman"/>
          <w:sz w:val="24"/>
        </w:rPr>
        <w:t xml:space="preserve"> Another short term plan would </w:t>
      </w:r>
      <w:r w:rsidRPr="009F0EED" w:rsidR="00F35603">
        <w:rPr>
          <w:rFonts w:ascii="Times New Roman" w:hAnsi="Times New Roman" w:cs="Times New Roman"/>
          <w:sz w:val="24"/>
        </w:rPr>
        <w:t>be getting rid of the goods stored in the costly warehouse; this is a move that would be seen as helping reduce operational costs. This can be done by slightly reducing the prices of the goods to have them all sold out.</w:t>
      </w:r>
    </w:p>
    <w:p w:rsidR="009F0EED" w:rsidRPr="009F0EED" w:rsidP="009F0EED">
      <w:pPr>
        <w:spacing w:line="480" w:lineRule="auto"/>
        <w:jc w:val="center"/>
        <w:rPr>
          <w:rFonts w:ascii="Times New Roman" w:hAnsi="Times New Roman" w:cs="Times New Roman"/>
          <w:b/>
          <w:sz w:val="24"/>
        </w:rPr>
      </w:pPr>
      <w:r w:rsidRPr="009F0EED">
        <w:rPr>
          <w:rFonts w:ascii="Times New Roman" w:hAnsi="Times New Roman" w:cs="Times New Roman"/>
          <w:b/>
          <w:sz w:val="24"/>
        </w:rPr>
        <w:t>Long term strategies</w:t>
      </w:r>
    </w:p>
    <w:p w:rsidR="00330580" w:rsidRPr="009F0EED" w:rsidP="009F0EED">
      <w:pPr>
        <w:spacing w:line="480" w:lineRule="auto"/>
        <w:jc w:val="both"/>
        <w:rPr>
          <w:rFonts w:ascii="Times New Roman" w:hAnsi="Times New Roman" w:cs="Times New Roman"/>
          <w:sz w:val="24"/>
        </w:rPr>
      </w:pPr>
      <w:r w:rsidRPr="009F0EED">
        <w:rPr>
          <w:rFonts w:ascii="Times New Roman" w:hAnsi="Times New Roman" w:cs="Times New Roman"/>
          <w:sz w:val="24"/>
        </w:rPr>
        <w:t>Creating a long term</w:t>
      </w:r>
      <w:r w:rsidR="00F35EA3">
        <w:rPr>
          <w:rFonts w:ascii="Times New Roman" w:hAnsi="Times New Roman" w:cs="Times New Roman"/>
          <w:sz w:val="24"/>
        </w:rPr>
        <w:t xml:space="preserve"> strategy</w:t>
      </w:r>
      <w:r w:rsidR="00170182">
        <w:rPr>
          <w:rFonts w:ascii="Times New Roman" w:hAnsi="Times New Roman" w:cs="Times New Roman"/>
          <w:sz w:val="24"/>
        </w:rPr>
        <w:t xml:space="preserve">, </w:t>
      </w:r>
      <w:r w:rsidRPr="009F0EED" w:rsidR="00170182">
        <w:rPr>
          <w:rFonts w:ascii="Times New Roman" w:hAnsi="Times New Roman" w:cs="Times New Roman"/>
          <w:sz w:val="24"/>
        </w:rPr>
        <w:t>it</w:t>
      </w:r>
      <w:r w:rsidRPr="009F0EED">
        <w:rPr>
          <w:rFonts w:ascii="Times New Roman" w:hAnsi="Times New Roman" w:cs="Times New Roman"/>
          <w:sz w:val="24"/>
        </w:rPr>
        <w:t xml:space="preserve"> is prudent to carry out the following;</w:t>
      </w:r>
    </w:p>
    <w:p w:rsidR="00B5454C" w:rsidRPr="009F0EED" w:rsidP="00F35EA3">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Create urgency; I would create a sense of urgency around the need for change, this would create some motivation among the employees to reduce the resistance. I would let them know what benefits might come as a result of the change. Creating urgency wouldn’t only involve showing the depreciation in sales but also depict the urgency the issue needs to be addressed. It is indicated that if strategies are not put in place within a year, Sea Treasures would close down its stores.</w:t>
      </w:r>
      <w:r w:rsidRPr="009F0EED" w:rsidR="004032A1">
        <w:rPr>
          <w:rFonts w:ascii="Times New Roman" w:hAnsi="Times New Roman" w:cs="Times New Roman"/>
          <w:sz w:val="24"/>
        </w:rPr>
        <w:t xml:space="preserve"> I would strive to make people b</w:t>
      </w:r>
      <w:r w:rsidR="00170182">
        <w:rPr>
          <w:rFonts w:ascii="Times New Roman" w:hAnsi="Times New Roman" w:cs="Times New Roman"/>
          <w:sz w:val="24"/>
        </w:rPr>
        <w:t>elieve in the intended change, K</w:t>
      </w:r>
      <w:r w:rsidRPr="009F0EED" w:rsidR="004032A1">
        <w:rPr>
          <w:rFonts w:ascii="Times New Roman" w:hAnsi="Times New Roman" w:cs="Times New Roman"/>
          <w:sz w:val="24"/>
        </w:rPr>
        <w:t xml:space="preserve">otter </w:t>
      </w:r>
      <w:r w:rsidR="00170182">
        <w:rPr>
          <w:rFonts w:ascii="Times New Roman" w:hAnsi="Times New Roman" w:cs="Times New Roman"/>
          <w:sz w:val="24"/>
        </w:rPr>
        <w:t xml:space="preserve">(2012), </w:t>
      </w:r>
      <w:r w:rsidRPr="009F0EED" w:rsidR="004032A1">
        <w:rPr>
          <w:rFonts w:ascii="Times New Roman" w:hAnsi="Times New Roman" w:cs="Times New Roman"/>
          <w:sz w:val="24"/>
        </w:rPr>
        <w:t>suggest that for any change to be implemented in an organization, 75% of the management need to believe in the change.</w:t>
      </w:r>
    </w:p>
    <w:p w:rsidR="00170182" w:rsidP="009F0EED">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 xml:space="preserve">As a marketing and sales director, I would develop a strong coalition to assist me on stressing on the issues that the change requires, since it's not humanly possible to effect a long term change single-handedly, the need to create a coalition with the same </w:t>
      </w:r>
      <w:r w:rsidRPr="009F0EED" w:rsidR="00415801">
        <w:rPr>
          <w:rFonts w:ascii="Times New Roman" w:hAnsi="Times New Roman" w:cs="Times New Roman"/>
          <w:sz w:val="24"/>
        </w:rPr>
        <w:t>objectives and</w:t>
      </w:r>
      <w:r w:rsidRPr="009F0EED">
        <w:rPr>
          <w:rFonts w:ascii="Times New Roman" w:hAnsi="Times New Roman" w:cs="Times New Roman"/>
          <w:sz w:val="24"/>
        </w:rPr>
        <w:t xml:space="preserve"> a significance level of trust would come in handy.</w:t>
      </w:r>
      <w:r w:rsidRPr="009F0EED" w:rsidR="00415801">
        <w:rPr>
          <w:rFonts w:ascii="Times New Roman" w:hAnsi="Times New Roman" w:cs="Times New Roman"/>
          <w:sz w:val="24"/>
        </w:rPr>
        <w:t xml:space="preserve"> This creates the required capacity to make the change</w:t>
      </w:r>
      <w:r w:rsidRPr="009F0EED" w:rsidR="008A2910">
        <w:rPr>
          <w:rFonts w:ascii="Times New Roman" w:hAnsi="Times New Roman" w:cs="Times New Roman"/>
          <w:sz w:val="24"/>
        </w:rPr>
        <w:t>. The next phase would involve clarifying how the change will be different from the past.</w:t>
      </w:r>
      <w:r w:rsidRPr="009F0EED" w:rsidR="006D0810">
        <w:rPr>
          <w:rFonts w:ascii="Times New Roman" w:hAnsi="Times New Roman" w:cs="Times New Roman"/>
          <w:sz w:val="24"/>
        </w:rPr>
        <w:t xml:space="preserve"> </w:t>
      </w:r>
    </w:p>
    <w:p w:rsidR="008A2910" w:rsidRPr="009F0EED" w:rsidP="009F0EED">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The intended change may involve laying off some of the employees as the implementation of internet marketing may successfully reduce the number of employees required tom work within the organization, due to this it is important to earn employee cooperation before being able to carry out the changes.</w:t>
      </w:r>
    </w:p>
    <w:p w:rsidR="006D0810" w:rsidRPr="009F0EED" w:rsidP="009F0EED">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Changes that require restructuring may affect the management, as well as the serving head of human resources, which may be replaced with an IT expert to incorporate human resources and IT marketing. As a long term plan, due to reduced sales, there may need to slash down employee benefits and other fringe benefits; this might harm employee morale at work</w:t>
      </w:r>
      <w:r w:rsidRPr="009F0EED" w:rsidR="003D40A0">
        <w:rPr>
          <w:rFonts w:ascii="Times New Roman" w:hAnsi="Times New Roman" w:cs="Times New Roman"/>
          <w:sz w:val="24"/>
        </w:rPr>
        <w:t>. Reducing employee pay is a move that is aimed at cutting operation costs.
</w:t>
      </w:r>
    </w:p>
    <w:p w:rsidR="009F0EED" w:rsidP="00E27ACA">
      <w:pPr>
        <w:spacing w:line="480" w:lineRule="auto"/>
        <w:ind w:firstLine="720"/>
        <w:jc w:val="both"/>
        <w:rPr>
          <w:rFonts w:ascii="Times New Roman" w:hAnsi="Times New Roman" w:cs="Times New Roman"/>
          <w:sz w:val="24"/>
        </w:rPr>
      </w:pPr>
      <w:r w:rsidRPr="009F0EED">
        <w:rPr>
          <w:rFonts w:ascii="Times New Roman" w:hAnsi="Times New Roman" w:cs="Times New Roman"/>
          <w:sz w:val="24"/>
        </w:rPr>
        <w:t xml:space="preserve">Changes might result in restructuring subsequently resulting in employee mental stress, from a study conducted by </w:t>
      </w:r>
      <w:r w:rsidRPr="009F0EED" w:rsidR="008D4FE3">
        <w:rPr>
          <w:rFonts w:ascii="Times New Roman" w:hAnsi="Times New Roman" w:cs="Times New Roman"/>
          <w:sz w:val="24"/>
        </w:rPr>
        <w:t>the American Psychological Association</w:t>
      </w:r>
      <w:r w:rsidR="000E395D">
        <w:rPr>
          <w:rFonts w:ascii="Times New Roman" w:hAnsi="Times New Roman" w:cs="Times New Roman"/>
          <w:sz w:val="24"/>
        </w:rPr>
        <w:t xml:space="preserve">, </w:t>
      </w:r>
      <w:r w:rsidRPr="00CD6070" w:rsidR="000E395D">
        <w:rPr>
          <w:rFonts w:ascii="Times New Roman" w:eastAsia="Times New Roman" w:hAnsi="Times New Roman" w:cs="Times New Roman"/>
          <w:sz w:val="24"/>
          <w:szCs w:val="24"/>
        </w:rPr>
        <w:t xml:space="preserve">Maslach, C. (1986). </w:t>
      </w:r>
      <w:r w:rsidR="000E395D">
        <w:rPr>
          <w:rFonts w:ascii="Times New Roman" w:hAnsi="Times New Roman" w:cs="Times New Roman"/>
          <w:sz w:val="24"/>
        </w:rPr>
        <w:t xml:space="preserve">     </w:t>
      </w:r>
      <w:r w:rsidRPr="009F0EED" w:rsidR="008D4FE3">
        <w:rPr>
          <w:rFonts w:ascii="Times New Roman" w:hAnsi="Times New Roman" w:cs="Times New Roman"/>
          <w:sz w:val="24"/>
        </w:rPr>
        <w:t>indicated that 55 % of the employees in the United States experienced work-related stress in organizations that were undergoing organizational changes, this is a common effect that would apply in this company too.</w:t>
      </w:r>
      <w:r w:rsidR="00E27ACA">
        <w:rPr>
          <w:rFonts w:ascii="Times New Roman" w:hAnsi="Times New Roman" w:cs="Times New Roman"/>
          <w:sz w:val="24"/>
        </w:rPr>
        <w:t xml:space="preserve"> </w:t>
      </w:r>
      <w:r w:rsidRPr="009F0EED" w:rsidR="008C1901">
        <w:rPr>
          <w:rFonts w:ascii="Times New Roman" w:hAnsi="Times New Roman" w:cs="Times New Roman"/>
          <w:sz w:val="24"/>
        </w:rPr>
        <w:t>The change that will be witnessed in the company will have the following effects on the executive and managers include; lay off of employees would require CEO s to restructure their companies in response to the changes, restructuring has been found to result into negative performance as some employees are put into positions that they do not know how to manage properly.</w:t>
      </w:r>
      <w:r w:rsidR="00E27ACA">
        <w:rPr>
          <w:rFonts w:ascii="Times New Roman" w:hAnsi="Times New Roman" w:cs="Times New Roman"/>
          <w:sz w:val="24"/>
        </w:rPr>
        <w:t xml:space="preserve"> </w:t>
      </w:r>
      <w:r w:rsidRPr="009F0EED">
        <w:rPr>
          <w:rFonts w:ascii="Times New Roman" w:hAnsi="Times New Roman" w:cs="Times New Roman"/>
          <w:sz w:val="24"/>
        </w:rPr>
        <w:t>Managers and CEOs might find it difficult to implement new strategies in organizations, especially after change implementation, as the changes might include key managers whom the CEO has to consult before undertaking any decision.
</w:t>
      </w:r>
    </w:p>
    <w:p w:rsidR="00E27ACA" w:rsidP="009F0EED">
      <w:pPr>
        <w:spacing w:line="480" w:lineRule="auto"/>
        <w:ind w:firstLine="720"/>
        <w:jc w:val="both"/>
        <w:rPr>
          <w:rFonts w:ascii="Times New Roman" w:hAnsi="Times New Roman" w:cs="Times New Roman"/>
          <w:sz w:val="24"/>
        </w:rPr>
      </w:pPr>
      <w:r>
        <w:rPr>
          <w:rFonts w:ascii="Times New Roman" w:hAnsi="Times New Roman" w:cs="Times New Roman"/>
          <w:sz w:val="24"/>
        </w:rPr>
        <w:t>As the marketing and sales manager, I will put into consideration the following as I go about implementing the changes; a change should not be implemented once because it is easier to have it broken down in phases to ease the process.
</w:t>
      </w: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P="009F0EED">
      <w:pPr>
        <w:spacing w:line="480" w:lineRule="auto"/>
        <w:ind w:firstLine="720"/>
        <w:jc w:val="both"/>
        <w:rPr>
          <w:rFonts w:ascii="Times New Roman" w:hAnsi="Times New Roman" w:cs="Times New Roman"/>
          <w:sz w:val="24"/>
        </w:rPr>
      </w:pPr>
    </w:p>
    <w:p w:rsidR="000E395D" w:rsidRPr="000E395D" w:rsidP="000E395D">
      <w:pPr>
        <w:spacing w:line="480" w:lineRule="auto"/>
        <w:ind w:firstLine="720"/>
        <w:jc w:val="center"/>
        <w:rPr>
          <w:rFonts w:ascii="Times New Roman" w:hAnsi="Times New Roman" w:cs="Times New Roman"/>
          <w:b/>
          <w:sz w:val="24"/>
        </w:rPr>
      </w:pPr>
      <w:r w:rsidRPr="000E395D">
        <w:rPr>
          <w:rFonts w:ascii="Times New Roman" w:hAnsi="Times New Roman" w:cs="Times New Roman"/>
          <w:b/>
          <w:sz w:val="24"/>
        </w:rPr>
        <w:t>References</w:t>
      </w:r>
    </w:p>
    <w:p w:rsidR="000E395D" w:rsidRPr="000E395D" w:rsidP="000E395D">
      <w:pPr>
        <w:spacing w:line="480" w:lineRule="auto"/>
        <w:ind w:left="720" w:hanging="720"/>
        <w:jc w:val="both"/>
        <w:rPr>
          <w:rFonts w:ascii="Times New Roman" w:hAnsi="Times New Roman" w:cs="Times New Roman"/>
          <w:sz w:val="24"/>
        </w:rPr>
      </w:pPr>
      <w:r w:rsidRPr="000E395D">
        <w:rPr>
          <w:rFonts w:ascii="Times New Roman" w:hAnsi="Times New Roman" w:cs="Times New Roman"/>
          <w:sz w:val="24"/>
        </w:rPr>
        <w:t xml:space="preserve">Kotter, (2012). </w:t>
      </w:r>
      <w:r w:rsidRPr="000E395D">
        <w:rPr>
          <w:rFonts w:ascii="Times New Roman" w:hAnsi="Times New Roman" w:cs="Times New Roman"/>
          <w:i/>
          <w:iCs/>
          <w:sz w:val="24"/>
        </w:rPr>
        <w:t>The heart of change: Real-life stories of how people change their organizations</w:t>
      </w:r>
      <w:r w:rsidRPr="000E395D">
        <w:rPr>
          <w:rFonts w:ascii="Times New Roman" w:hAnsi="Times New Roman" w:cs="Times New Roman"/>
          <w:sz w:val="24"/>
        </w:rPr>
        <w:t>. Harvard Business Press.</w:t>
      </w:r>
    </w:p>
    <w:p w:rsidR="000E395D" w:rsidRPr="009F0EED" w:rsidP="000E395D">
      <w:pPr>
        <w:spacing w:line="480" w:lineRule="auto"/>
        <w:ind w:left="720" w:hanging="720"/>
        <w:jc w:val="both"/>
        <w:rPr>
          <w:rFonts w:ascii="Times New Roman" w:hAnsi="Times New Roman" w:cs="Times New Roman"/>
          <w:sz w:val="24"/>
        </w:rPr>
      </w:pPr>
      <w:r w:rsidRPr="000E395D">
        <w:rPr>
          <w:rFonts w:ascii="Times New Roman" w:hAnsi="Times New Roman" w:cs="Times New Roman"/>
          <w:sz w:val="24"/>
        </w:rPr>
        <w:t xml:space="preserve">Maslach, C. (1986). Stress, burnout, and workaholism. In </w:t>
      </w:r>
      <w:r w:rsidRPr="000E395D">
        <w:rPr>
          <w:rFonts w:ascii="Times New Roman" w:hAnsi="Times New Roman" w:cs="Times New Roman"/>
          <w:i/>
          <w:iCs/>
          <w:sz w:val="24"/>
        </w:rPr>
        <w:t>Professionals in distress: Issues, syndromes, and solutions in psychology.</w:t>
      </w:r>
      <w:r w:rsidRPr="000E395D">
        <w:rPr>
          <w:rFonts w:ascii="Times New Roman" w:hAnsi="Times New Roman" w:cs="Times New Roman"/>
          <w:sz w:val="24"/>
        </w:rPr>
        <w:t xml:space="preserve"> (pp. 53-75). American Psychological Association</w:t>
      </w:r>
      <w:r>
        <w:rPr>
          <w:rFonts w:ascii="Times New Roman" w:hAnsi="Times New Roman" w:cs="Times New Roman"/>
          <w:sz w:val="24"/>
        </w:rPr>
        <w:t xml:space="preserve"> </w:t>
      </w:r>
    </w:p>
    <w:p w:rsidR="000E395D" w:rsidRPr="000E395D" w:rsidP="000E395D">
      <w:pPr>
        <w:spacing w:line="480" w:lineRule="auto"/>
        <w:ind w:left="720" w:hanging="720"/>
        <w:jc w:val="both"/>
        <w:rPr>
          <w:rFonts w:ascii="Times New Roman" w:hAnsi="Times New Roman" w:cs="Times New Roman"/>
          <w:sz w:val="24"/>
        </w:rPr>
      </w:pPr>
      <w:r w:rsidRPr="000E395D">
        <w:rPr>
          <w:rFonts w:ascii="Times New Roman" w:hAnsi="Times New Roman" w:cs="Times New Roman"/>
          <w:sz w:val="24"/>
        </w:rPr>
        <w:t xml:space="preserve">McMillan, E. M. (2004). </w:t>
      </w:r>
      <w:r w:rsidRPr="000E395D">
        <w:rPr>
          <w:rFonts w:ascii="Times New Roman" w:hAnsi="Times New Roman" w:cs="Times New Roman"/>
          <w:i/>
          <w:iCs/>
          <w:sz w:val="24"/>
        </w:rPr>
        <w:t>Complexity, Organizations, and change</w:t>
      </w:r>
      <w:r w:rsidRPr="000E395D">
        <w:rPr>
          <w:rFonts w:ascii="Times New Roman" w:hAnsi="Times New Roman" w:cs="Times New Roman"/>
          <w:sz w:val="24"/>
        </w:rPr>
        <w:t xml:space="preserve"> (Vol. 87). London: Routledge</w:t>
      </w:r>
    </w:p>
    <w:p w:rsidR="000E395D" w:rsidRPr="000E395D" w:rsidP="000E395D">
      <w:pPr>
        <w:spacing w:line="480" w:lineRule="auto"/>
        <w:ind w:left="720" w:hanging="720"/>
        <w:jc w:val="both"/>
        <w:rPr>
          <w:rFonts w:ascii="Times New Roman" w:hAnsi="Times New Roman" w:cs="Times New Roman"/>
          <w:sz w:val="24"/>
        </w:rPr>
      </w:pPr>
      <w:r w:rsidRPr="000E395D">
        <w:rPr>
          <w:rFonts w:ascii="Times New Roman" w:hAnsi="Times New Roman" w:cs="Times New Roman"/>
          <w:sz w:val="24"/>
        </w:rPr>
        <w:t xml:space="preserve">Yılmaz, D., &amp; Kılıçoğlu, G. (2013). Resistance to change and ways of reducing resistance in educational organizations. </w:t>
      </w:r>
      <w:r w:rsidRPr="000E395D">
        <w:rPr>
          <w:rFonts w:ascii="Times New Roman" w:hAnsi="Times New Roman" w:cs="Times New Roman"/>
          <w:i/>
          <w:iCs/>
          <w:sz w:val="24"/>
        </w:rPr>
        <w:t>European journal of research on education</w:t>
      </w:r>
      <w:r w:rsidRPr="000E395D">
        <w:rPr>
          <w:rFonts w:ascii="Times New Roman" w:hAnsi="Times New Roman" w:cs="Times New Roman"/>
          <w:sz w:val="24"/>
        </w:rPr>
        <w:t xml:space="preserve">, </w:t>
      </w:r>
      <w:r w:rsidRPr="000E395D">
        <w:rPr>
          <w:rFonts w:ascii="Times New Roman" w:hAnsi="Times New Roman" w:cs="Times New Roman"/>
          <w:i/>
          <w:iCs/>
          <w:sz w:val="24"/>
        </w:rPr>
        <w:t>1</w:t>
      </w:r>
      <w:r w:rsidRPr="000E395D">
        <w:rPr>
          <w:rFonts w:ascii="Times New Roman" w:hAnsi="Times New Roman" w:cs="Times New Roman"/>
          <w:sz w:val="24"/>
        </w:rPr>
        <w:t>(1), 14-21.</w:t>
      </w:r>
    </w:p>
    <w:sectPr w:rsidSect="000E395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0203362"/>
      <w:docPartObj>
        <w:docPartGallery w:val="Page Numbers (Top of Page)"/>
        <w:docPartUnique/>
      </w:docPartObj>
    </w:sdtPr>
    <w:sdtContent>
      <w:p w:rsidR="000E395D" w:rsidRPr="000E395D" w:rsidP="000E395D">
        <w:pPr>
          <w:pStyle w:val="Header"/>
          <w:jc w:val="center"/>
          <w:rPr>
            <w:rFonts w:ascii="Times New Roman" w:hAnsi="Times New Roman" w:cs="Times New Roman"/>
            <w:sz w:val="24"/>
          </w:rPr>
        </w:pPr>
        <w:r w:rsidRPr="000E395D">
          <w:rPr>
            <w:rFonts w:ascii="Times New Roman" w:hAnsi="Times New Roman" w:cs="Times New Roman"/>
            <w:sz w:val="24"/>
          </w:rPr>
          <w:t>ORGANIZATIONS AND CHANGE</w:t>
        </w:r>
      </w:p>
      <w:p w:rsidR="000E395D">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0E39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0203361"/>
      <w:docPartObj>
        <w:docPartGallery w:val="Page Numbers (Top of Page)"/>
        <w:docPartUnique/>
      </w:docPartObj>
    </w:sdtPr>
    <w:sdtContent>
      <w:p w:rsidR="000E395D" w:rsidRPr="000E395D" w:rsidP="000E395D">
        <w:pPr>
          <w:pStyle w:val="Header"/>
          <w:jc w:val="center"/>
          <w:rPr>
            <w:rFonts w:ascii="Times New Roman" w:hAnsi="Times New Roman" w:cs="Times New Roman"/>
            <w:sz w:val="24"/>
          </w:rPr>
        </w:pPr>
        <w:r w:rsidRPr="000E395D">
          <w:rPr>
            <w:rFonts w:ascii="Times New Roman" w:hAnsi="Times New Roman" w:cs="Times New Roman"/>
            <w:sz w:val="24"/>
          </w:rPr>
          <w:t>RUNNING HEAD: ORGANIZATIONS AND CHANGE</w:t>
        </w:r>
      </w:p>
      <w:p w:rsidR="000E395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E39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B333C2"/>
    <w:rsid w:val="000E395D"/>
    <w:rsid w:val="00170182"/>
    <w:rsid w:val="0022086B"/>
    <w:rsid w:val="00330580"/>
    <w:rsid w:val="003D40A0"/>
    <w:rsid w:val="004032A1"/>
    <w:rsid w:val="00415801"/>
    <w:rsid w:val="005D0D63"/>
    <w:rsid w:val="00616DF5"/>
    <w:rsid w:val="006D0810"/>
    <w:rsid w:val="008A2910"/>
    <w:rsid w:val="008C1901"/>
    <w:rsid w:val="008D4FE3"/>
    <w:rsid w:val="009009E9"/>
    <w:rsid w:val="00974299"/>
    <w:rsid w:val="009B2737"/>
    <w:rsid w:val="009B3D96"/>
    <w:rsid w:val="009F0EED"/>
    <w:rsid w:val="00A22E38"/>
    <w:rsid w:val="00B333C2"/>
    <w:rsid w:val="00B5454C"/>
    <w:rsid w:val="00C413D6"/>
    <w:rsid w:val="00CD6070"/>
    <w:rsid w:val="00DB51A1"/>
    <w:rsid w:val="00DF3EA5"/>
    <w:rsid w:val="00E27ACA"/>
    <w:rsid w:val="00EB2EAD"/>
    <w:rsid w:val="00F35603"/>
    <w:rsid w:val="00F35EA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A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95D"/>
  </w:style>
  <w:style w:type="paragraph" w:styleId="Footer">
    <w:name w:val="footer"/>
    <w:basedOn w:val="Normal"/>
    <w:link w:val="FooterChar"/>
    <w:uiPriority w:val="99"/>
    <w:semiHidden/>
    <w:unhideWhenUsed/>
    <w:rsid w:val="000E39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395D"/>
  </w:style>
  <w:style w:type="paragraph" w:styleId="BalloonText">
    <w:name w:val="Balloon Text"/>
    <w:basedOn w:val="Normal"/>
    <w:link w:val="BalloonTextChar"/>
    <w:uiPriority w:val="99"/>
    <w:semiHidden/>
    <w:unhideWhenUsed/>
    <w:rsid w:val="000E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39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6</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3</cp:revision>
  <dcterms:created xsi:type="dcterms:W3CDTF">2019-11-15T13:09:00Z</dcterms:created>
  <dcterms:modified xsi:type="dcterms:W3CDTF">2019-11-15T18:39:00Z</dcterms:modified>
</cp:coreProperties>
</file>